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A Note from Pastor [Name]</w:t>
      </w:r>
    </w:p>
    <w:p w:rsidR="00000000" w:rsidDel="00000000" w:rsidP="00000000" w:rsidRDefault="00000000" w:rsidRPr="00000000" w14:paraId="00000002">
      <w:pPr>
        <w:spacing w:after="240" w:before="240" w:lineRule="auto"/>
        <w:rPr/>
      </w:pPr>
      <w:r w:rsidDel="00000000" w:rsidR="00000000" w:rsidRPr="00000000">
        <w:rPr>
          <w:rtl w:val="0"/>
        </w:rPr>
        <w:t xml:space="preserve">Dear [Church Name] family,</w:t>
      </w:r>
    </w:p>
    <w:p w:rsidR="00000000" w:rsidDel="00000000" w:rsidP="00000000" w:rsidRDefault="00000000" w:rsidRPr="00000000" w14:paraId="00000003">
      <w:pPr>
        <w:spacing w:after="240" w:before="240" w:lineRule="auto"/>
        <w:rPr/>
      </w:pPr>
      <w:r w:rsidDel="00000000" w:rsidR="00000000" w:rsidRPr="00000000">
        <w:rPr>
          <w:rtl w:val="0"/>
        </w:rPr>
        <w:t xml:space="preserve">On November 3, Idahoans will vote on Proposition One, and you're going to hear a great deal about it in the coming weeks — so let me speak plainly. Prop One would repeal Idaho's Defense of Life Act, the law that since 2022 has protected roughly 2,200 unborn children a year in our state. Its supporters describe it as a modest fix for doctors and mothers in hard cases. But Idaho law already allows care whenever a mother's life is at risk, and in four years not one Idaho physician has been prosecuted under it. What Prop One actually does is return us to the fifty years we lived under </w:t>
      </w:r>
      <w:r w:rsidDel="00000000" w:rsidR="00000000" w:rsidRPr="00000000">
        <w:rPr>
          <w:i w:val="1"/>
          <w:iCs w:val="1"/>
          <w:rtl w:val="0"/>
        </w:rPr>
        <w:t xml:space="preserve">Roe</w:t>
      </w:r>
      <w:r w:rsidDel="00000000" w:rsidR="00000000" w:rsidRPr="00000000">
        <w:rPr>
          <w:rtl w:val="0"/>
        </w:rPr>
        <w:t xml:space="preserve">. Scripture says God sets before us life and death and asks us to choose life (Deuteronomy 30:19). That choice is now, quite literally, on our ballot.</w:t>
      </w:r>
    </w:p>
    <w:p w:rsidR="00000000" w:rsidDel="00000000" w:rsidP="00000000" w:rsidRDefault="00000000" w:rsidRPr="00000000" w14:paraId="00000004">
      <w:pPr>
        <w:spacing w:after="240" w:before="240" w:lineRule="auto"/>
        <w:rPr/>
      </w:pPr>
      <w:r w:rsidDel="00000000" w:rsidR="00000000" w:rsidRPr="00000000">
        <w:rPr>
          <w:rtl w:val="0"/>
        </w:rPr>
        <w:t xml:space="preserve">So here is what I'm asking of you. First, pray, for Idaho, for women facing frightening pregnancies, and for neighbors who see this differently than we do. Second, get informed: our friends at Idaho Chooses Life have made a short video answering the claims you'll hear in the ads, and I'd encourage you to watch it and pass it along. Third, vote NO on Prop One on Tuesday, November 3, and bring someone with you, if you're not registered, Idaho lets you register at the polls with photo ID and proof of address. This isn't about politics for me. It's about who we are as a people and what we hand to our children. Let's be a church that chooses life.</w:t>
      </w:r>
    </w:p>
    <w:p w:rsidR="00000000" w:rsidDel="00000000" w:rsidP="00000000" w:rsidRDefault="00000000" w:rsidRPr="00000000" w14:paraId="00000005">
      <w:pPr>
        <w:spacing w:after="240" w:before="240" w:lineRule="auto"/>
        <w:rPr/>
      </w:pPr>
      <w:r w:rsidDel="00000000" w:rsidR="00000000" w:rsidRPr="00000000">
        <w:rPr>
          <w:rtl w:val="0"/>
        </w:rPr>
        <w:t xml:space="preserve">Grace and peace,</w:t>
        <w:br w:type="textWrapping"/>
        <w:t xml:space="preserve">Pastor [Name]</w:t>
      </w:r>
    </w:p>
    <w:p w:rsidR="00000000" w:rsidDel="00000000" w:rsidP="00000000" w:rsidRDefault="00000000" w:rsidRPr="00000000" w14:paraId="0000000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